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</w:rPr>
        <w:t>白河县农业</w:t>
      </w: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  <w:lang w:val="en-US" w:eastAsia="zh-CN"/>
        </w:rPr>
        <w:t>技术推广</w:t>
      </w:r>
      <w:r>
        <w:rPr>
          <w:rFonts w:hint="eastAsia" w:ascii="方正小标宋简体" w:eastAsia="方正小标宋简体"/>
          <w:color w:val="FF0000"/>
          <w:spacing w:val="45"/>
          <w:w w:val="85"/>
          <w:kern w:val="0"/>
          <w:sz w:val="96"/>
          <w:szCs w:val="96"/>
          <w:fitText w:val="8208" w:id="0"/>
          <w:lang w:val="en-US" w:eastAsia="zh-CN"/>
        </w:rPr>
        <w:t>站</w:t>
      </w:r>
    </w:p>
    <w:p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rFonts w:hint="eastAsia" w:ascii="Calibri"/>
        </w:rPr>
        <w:pict>
          <v:shape id="_x0000_s2052" o:spid="_x0000_s2052" o:spt="32" type="#_x0000_t32" style="position:absolute;left:0pt;flip:y;margin-left:0pt;margin-top:29.05pt;height:0.6pt;width:434pt;z-index:251660288;mso-width-relative:page;mso-height-relative:page;" filled="f" stroked="t" coordsize="21600,21600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shape>
        </w:pict>
      </w:r>
      <w:r>
        <w:rPr>
          <w:sz w:val="32"/>
          <w:szCs w:val="32"/>
        </w:rPr>
        <w:t xml:space="preserve">                   </w:t>
      </w:r>
    </w:p>
    <w:p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>
      <w:pPr>
        <w:spacing w:line="2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白河县2024年中央地膜科学回收使用项目资金使用方案</w:t>
      </w:r>
    </w:p>
    <w:p>
      <w:pPr>
        <w:pStyle w:val="3"/>
        <w:widowControl w:val="0"/>
        <w:autoSpaceDE w:val="0"/>
        <w:spacing w:line="5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按照安康市农业农村局《关于印发2024年度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农业生态资源保护</w:t>
      </w:r>
      <w:r>
        <w:rPr>
          <w:rFonts w:hint="eastAsia" w:ascii="仿宋_GB2312" w:eastAsia="仿宋_GB2312"/>
          <w:color w:val="000000"/>
          <w:sz w:val="32"/>
          <w:szCs w:val="32"/>
        </w:rPr>
        <w:t>资金实施方案的通知》</w:t>
      </w:r>
      <w:r>
        <w:rPr>
          <w:rFonts w:hint="eastAsia" w:ascii="仿宋_GB2312" w:eastAsia="仿宋_GB2312"/>
          <w:sz w:val="32"/>
          <w:szCs w:val="32"/>
        </w:rPr>
        <w:t>（安农计财〔2024〕2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号）文件要求，为管好用好中省级专项资金，大力支持</w:t>
      </w:r>
      <w:r>
        <w:rPr>
          <w:rFonts w:ascii="仿宋_GB2312" w:eastAsia="仿宋_GB2312" w:cs="仿宋_GB2312"/>
          <w:color w:val="000000"/>
          <w:sz w:val="31"/>
          <w:szCs w:val="31"/>
        </w:rPr>
        <w:t>提高地膜科学使用回收水平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 w:cs="仿宋_GB2312"/>
          <w:color w:val="000000"/>
          <w:sz w:val="31"/>
          <w:szCs w:val="31"/>
        </w:rPr>
        <w:t>促进农业绿色高质量发展和乡村生态振兴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特制定本方案。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一、实施范围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根据中省市对专项资金使用要求，</w:t>
      </w:r>
      <w:r>
        <w:rPr>
          <w:rFonts w:hint="eastAsia" w:ascii="仿宋_GB2312" w:eastAsia="仿宋_GB2312"/>
          <w:sz w:val="32"/>
          <w:szCs w:val="32"/>
        </w:rPr>
        <w:t>并结合我县农业生产发展工作实际，本次资金实施范围为县域内。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二、资金使用内容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000000"/>
          <w:sz w:val="31"/>
          <w:szCs w:val="31"/>
        </w:rPr>
        <w:t>地膜科学使用回收</w:t>
      </w:r>
      <w:r>
        <w:rPr>
          <w:rFonts w:hint="eastAsia" w:ascii="方正楷体_GB2312" w:hAnsi="方正楷体_GB2312" w:eastAsia="方正楷体_GB2312" w:cs="方正楷体_GB2312"/>
          <w:b/>
          <w:bCs/>
          <w:color w:val="000000"/>
          <w:sz w:val="31"/>
          <w:szCs w:val="31"/>
          <w:lang w:eastAsia="zh-CN"/>
        </w:rPr>
        <w:t>工作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地膜科学使用回收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预算投入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中央</w:t>
      </w:r>
      <w:r>
        <w:rPr>
          <w:rFonts w:hint="eastAsia" w:ascii="仿宋_GB2312" w:hAnsi="黑体" w:eastAsia="仿宋_GB2312"/>
          <w:sz w:val="32"/>
          <w:szCs w:val="32"/>
        </w:rPr>
        <w:t>）补助资金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94.8</w:t>
      </w:r>
      <w:r>
        <w:rPr>
          <w:rFonts w:hint="eastAsia" w:ascii="仿宋_GB2312" w:hAnsi="黑体" w:eastAsia="仿宋_GB2312"/>
          <w:sz w:val="32"/>
          <w:szCs w:val="32"/>
        </w:rPr>
        <w:t>万元，主要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采取直接奖补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、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物化补贴的方式</w:t>
      </w:r>
      <w:r>
        <w:rPr>
          <w:rFonts w:hint="eastAsia" w:ascii="仿宋_GB2312" w:hAnsi="黑体" w:eastAsia="仿宋_GB2312"/>
          <w:sz w:val="32"/>
          <w:szCs w:val="32"/>
        </w:rPr>
        <w:t>用于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加厚高强度地膜和全生物降解地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膜推广使用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，以及回收网点建设、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回收过程作业补贴等。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000000"/>
          <w:sz w:val="32"/>
          <w:szCs w:val="32"/>
        </w:rPr>
        <w:t>在全县6镇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以直接奖补的方式</w:t>
      </w:r>
      <w:r>
        <w:rPr>
          <w:rFonts w:ascii="仿宋_GB2312" w:eastAsia="仿宋_GB2312" w:cs="仿宋_GB2312"/>
          <w:color w:val="000000"/>
          <w:sz w:val="31"/>
          <w:szCs w:val="31"/>
        </w:rPr>
        <w:t>推广应用地膜科学试点面积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2.32万亩，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color w:val="000000"/>
          <w:sz w:val="32"/>
          <w:szCs w:val="32"/>
        </w:rPr>
        <w:t>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/>
          <w:color w:val="000000"/>
          <w:sz w:val="32"/>
          <w:szCs w:val="32"/>
        </w:rPr>
        <w:t>万元，资金分配到各镇，由各镇负责组织实施。</w:t>
      </w:r>
    </w:p>
    <w:p>
      <w:pPr>
        <w:pStyle w:val="3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>2、在全县6镇建立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地膜科学使用</w:t>
      </w:r>
      <w:r>
        <w:rPr>
          <w:rFonts w:hint="eastAsia" w:ascii="仿宋_GB2312" w:eastAsia="仿宋_GB2312"/>
          <w:color w:val="000000"/>
          <w:sz w:val="32"/>
          <w:szCs w:val="32"/>
        </w:rPr>
        <w:t>示范点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，以物化补贴的方式示范带动推广面积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0.7万亩，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预算资金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用于</w:t>
      </w:r>
      <w:r>
        <w:rPr>
          <w:rFonts w:hint="eastAsia" w:ascii="仿宋_GB2312" w:eastAsia="仿宋_GB2312"/>
          <w:color w:val="000000"/>
          <w:sz w:val="32"/>
          <w:szCs w:val="32"/>
        </w:rPr>
        <w:t>采购加厚高强度地膜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color w:val="000000"/>
          <w:sz w:val="32"/>
          <w:szCs w:val="32"/>
        </w:rPr>
        <w:t>全生物可降解地膜。</w:t>
      </w:r>
    </w:p>
    <w:p>
      <w:pPr>
        <w:pStyle w:val="3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>3、在全县建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设</w:t>
      </w:r>
      <w:r>
        <w:rPr>
          <w:rFonts w:hint="eastAsia" w:ascii="仿宋_GB2312" w:eastAsia="仿宋_GB2312"/>
          <w:color w:val="000000"/>
          <w:sz w:val="32"/>
          <w:szCs w:val="32"/>
        </w:rPr>
        <w:t>地膜回收网点建设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个、每个补助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万元，共计补助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4、开展科技培训、技术指导、宣传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、项目评审</w:t>
      </w:r>
      <w:r>
        <w:rPr>
          <w:rFonts w:hint="eastAsia" w:ascii="仿宋_GB2312" w:eastAsia="仿宋_GB2312"/>
          <w:color w:val="000000"/>
          <w:sz w:val="32"/>
          <w:szCs w:val="32"/>
        </w:rPr>
        <w:t>等费用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640"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(</w:t>
      </w:r>
      <w:r>
        <w:rPr>
          <w:rFonts w:hint="eastAsia" w:ascii="仿宋_GB2312" w:hAnsi="宋体" w:eastAsia="仿宋_GB2312"/>
          <w:b/>
          <w:sz w:val="32"/>
          <w:szCs w:val="32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强化项目和资金管理。</w:t>
      </w:r>
      <w:r>
        <w:rPr>
          <w:rFonts w:hint="eastAsia" w:ascii="仿宋_GB2312" w:hAnsi="宋体" w:eastAsia="仿宋_GB2312"/>
          <w:sz w:val="32"/>
          <w:szCs w:val="32"/>
        </w:rPr>
        <w:t>一是按规定实施项目绩效管理，确保绩效目标如期保质保量实现；二是要加快项目实施进度，组织好项目实施，确保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地膜科学使用回收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eastAsia="zh-CN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按时完成，并达到项目的建设标准；三是严格使用管理资金，专款专用，专帐核算，确保资金安全和资金成效。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(</w:t>
      </w:r>
      <w:r>
        <w:rPr>
          <w:rFonts w:hint="eastAsia" w:ascii="仿宋_GB2312" w:hAnsi="宋体" w:eastAsia="仿宋_GB2312"/>
          <w:b/>
          <w:sz w:val="32"/>
          <w:szCs w:val="32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)</w:t>
      </w:r>
      <w:r>
        <w:rPr>
          <w:rFonts w:hint="eastAsia" w:ascii="仿宋_GB2312" w:hAnsi="宋体" w:eastAsia="仿宋_GB2312"/>
          <w:b/>
          <w:sz w:val="32"/>
          <w:szCs w:val="32"/>
        </w:rPr>
        <w:t>强化责任监督。</w:t>
      </w:r>
      <w:r>
        <w:rPr>
          <w:rFonts w:hint="eastAsia" w:ascii="仿宋_GB2312" w:hAnsi="宋体" w:eastAsia="仿宋_GB2312"/>
          <w:sz w:val="32"/>
          <w:szCs w:val="32"/>
        </w:rPr>
        <w:t>对弄虚作假、截留、挪用、挤占专项资金的，要依法追究相关责任人的责任。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5259" w:leftChars="2352" w:hanging="320" w:hangingChars="1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白河县农业技术推广站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5149" w:leftChars="2452" w:firstLine="0" w:firstLine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1360" w:firstLine="0" w:firstLineChars="0"/>
        <w:jc w:val="lef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701" w:right="14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lYTdkM2QzY2U3OWNjY2JmODExMmZjNWIxZjJmOGMifQ=="/>
  </w:docVars>
  <w:rsids>
    <w:rsidRoot w:val="0043484F"/>
    <w:rsid w:val="000808D4"/>
    <w:rsid w:val="00133854"/>
    <w:rsid w:val="001535D5"/>
    <w:rsid w:val="0022507E"/>
    <w:rsid w:val="00241043"/>
    <w:rsid w:val="00283A82"/>
    <w:rsid w:val="002F789E"/>
    <w:rsid w:val="00343896"/>
    <w:rsid w:val="003F12A8"/>
    <w:rsid w:val="0043484F"/>
    <w:rsid w:val="00470A04"/>
    <w:rsid w:val="004F6720"/>
    <w:rsid w:val="00540012"/>
    <w:rsid w:val="00564065"/>
    <w:rsid w:val="006D4DD0"/>
    <w:rsid w:val="0075185D"/>
    <w:rsid w:val="00892157"/>
    <w:rsid w:val="008D5259"/>
    <w:rsid w:val="009F0503"/>
    <w:rsid w:val="00AB1F0B"/>
    <w:rsid w:val="00B04D15"/>
    <w:rsid w:val="00D84D32"/>
    <w:rsid w:val="00DB0CEF"/>
    <w:rsid w:val="14B01D3D"/>
    <w:rsid w:val="1EFD420C"/>
    <w:rsid w:val="2AE64A2E"/>
    <w:rsid w:val="30F54963"/>
    <w:rsid w:val="34112708"/>
    <w:rsid w:val="36734C91"/>
    <w:rsid w:val="368944FC"/>
    <w:rsid w:val="3E8243A1"/>
    <w:rsid w:val="48381908"/>
    <w:rsid w:val="49A37488"/>
    <w:rsid w:val="4CF27A54"/>
    <w:rsid w:val="534B0466"/>
    <w:rsid w:val="598B1441"/>
    <w:rsid w:val="5A516D46"/>
    <w:rsid w:val="5E5E30E0"/>
    <w:rsid w:val="60E93387"/>
    <w:rsid w:val="6114294E"/>
    <w:rsid w:val="73C9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cs="Arial"/>
      <w:color w:val="000000"/>
      <w:kern w:val="0"/>
    </w:rPr>
  </w:style>
  <w:style w:type="paragraph" w:styleId="3">
    <w:name w:val="HTML Preformatted"/>
    <w:basedOn w:val="1"/>
    <w:link w:val="7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HTML 预设格式 Char"/>
    <w:basedOn w:val="5"/>
    <w:link w:val="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List Paragraph"/>
    <w:basedOn w:val="1"/>
    <w:qFormat/>
    <w:uiPriority w:val="0"/>
    <w:pPr>
      <w:ind w:firstLine="420" w:firstLineChars="200"/>
    </w:pPr>
  </w:style>
  <w:style w:type="paragraph" w:customStyle="1" w:styleId="9">
    <w:name w:val="Normal"/>
    <w:qFormat/>
    <w:uiPriority w:val="0"/>
    <w:pPr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customStyle="1" w:styleId="1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正文文本 Char"/>
    <w:basedOn w:val="5"/>
    <w:link w:val="2"/>
    <w:qFormat/>
    <w:uiPriority w:val="99"/>
    <w:rPr>
      <w:rFonts w:ascii="Arial" w:hAnsi="Arial" w:eastAsia="宋体" w:cs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2275</Words>
  <Characters>2381</Characters>
  <Lines>12</Lines>
  <Paragraphs>3</Paragraphs>
  <TotalTime>1</TotalTime>
  <ScaleCrop>false</ScaleCrop>
  <LinksUpToDate>false</LinksUpToDate>
  <CharactersWithSpaces>2464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2024-08-05T00:46:00Z</dcterms:created>
  <dc:creator>Administrator</dc:creator>
  <cp:lastModifiedBy>Lenovo</cp:lastModifiedBy>
  <cp:lastPrinted>2024-08-13T00:51:00Z</cp:lastPrinted>
  <dcterms:modified xsi:type="dcterms:W3CDTF">2025-04-02T08:53:35Z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C7CED283372641018AA365C1994775B0_12</vt:lpwstr>
  </property>
</Properties>
</file>