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b/>
          <w:color w:val="FF0000"/>
          <w:spacing w:val="-57"/>
          <w:w w:val="75"/>
          <w:sz w:val="110"/>
          <w:szCs w:val="110"/>
        </w:rPr>
      </w:pPr>
      <w:r>
        <w:rPr>
          <w:rFonts w:ascii="宋体" w:hAnsi="宋体" w:cs="宋体"/>
          <w:spacing w:val="-57"/>
          <w:w w:val="75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970915</wp:posOffset>
                </wp:positionV>
                <wp:extent cx="5486400" cy="0"/>
                <wp:effectExtent l="0" t="28575" r="0" b="285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2.95pt;margin-top:76.45pt;height:0pt;width:432pt;z-index:251660288;mso-width-relative:page;mso-height-relative:page;" filled="f" stroked="t" coordsize="21600,21600" o:gfxdata="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DYM1iTUAAAACgEA&#10;AA8AAAAAAAAAAQAgAAAAIgAAAGRycy9kb3ducmV2LnhtbFBLAQIUABQAAAAIAIdO4kAIheeU5QEA&#10;AKsDAAAOAAAAAAAAAAEAIAAAACMBAABkcnMvZTJvRG9jLnhtbFBLBQYAAAAABgAGAFkBAAB6BQAA&#10;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安康市生态环境局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白河</w:t>
      </w:r>
      <w:r>
        <w:rPr>
          <w:rFonts w:hint="eastAsia"/>
          <w:b/>
          <w:color w:val="FF0000"/>
          <w:spacing w:val="-57"/>
          <w:w w:val="75"/>
          <w:sz w:val="110"/>
          <w:szCs w:val="110"/>
          <w:lang w:eastAsia="zh-CN"/>
        </w:rPr>
        <w:t>分</w:t>
      </w:r>
      <w:r>
        <w:rPr>
          <w:rFonts w:hint="eastAsia"/>
          <w:b/>
          <w:color w:val="FF0000"/>
          <w:spacing w:val="-57"/>
          <w:w w:val="75"/>
          <w:sz w:val="110"/>
          <w:szCs w:val="110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白环批复</w:t>
      </w:r>
      <w:r>
        <w:rPr>
          <w:rFonts w:hint="eastAsia" w:ascii="仿宋_GB2312" w:eastAsia="仿宋_GB2312"/>
          <w:sz w:val="32"/>
          <w:szCs w:val="32"/>
        </w:rPr>
        <w:t>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黑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安康市生态环境局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白河</w:t>
      </w:r>
      <w:r>
        <w:rPr>
          <w:rFonts w:hint="eastAsia" w:ascii="方正小标宋简体" w:hAnsi="黑体" w:eastAsia="方正小标宋简体"/>
          <w:sz w:val="44"/>
          <w:szCs w:val="44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关于白河县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西营</w:t>
      </w:r>
      <w:r>
        <w:rPr>
          <w:rFonts w:hint="eastAsia" w:ascii="方正小标宋简体" w:hAnsi="黑体" w:eastAsia="方正小标宋简体"/>
          <w:sz w:val="44"/>
          <w:szCs w:val="44"/>
        </w:rPr>
        <w:t>镇中心卫生院建设项目环境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jc w:val="center"/>
        <w:outlineLvl w:val="9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影响报告表的批复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白河县西营镇中心卫生院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院</w:t>
      </w:r>
      <w:r>
        <w:rPr>
          <w:rFonts w:hint="eastAsia" w:ascii="仿宋_GB2312" w:hAnsi="仿宋_GB2312" w:eastAsia="仿宋_GB2312" w:cs="仿宋_GB2312"/>
          <w:sz w:val="32"/>
          <w:szCs w:val="32"/>
        </w:rPr>
        <w:t>报来的《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白河县西营镇中心卫生院建设项目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相关报批要件</w:t>
      </w:r>
      <w:r>
        <w:rPr>
          <w:rFonts w:hint="eastAsia" w:ascii="仿宋_GB2312" w:hAnsi="仿宋_GB2312" w:eastAsia="仿宋_GB2312" w:cs="仿宋_GB2312"/>
          <w:sz w:val="32"/>
          <w:szCs w:val="32"/>
        </w:rPr>
        <w:t>收悉。经研究，现批复如下：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z w:val="32"/>
          <w:szCs w:val="32"/>
        </w:rPr>
        <w:t>概况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白河县西营镇中心卫生院建设项目</w:t>
      </w:r>
      <w:r>
        <w:rPr>
          <w:rFonts w:eastAsia="仿宋_GB2312"/>
          <w:sz w:val="32"/>
          <w:szCs w:val="32"/>
        </w:rPr>
        <w:t>位于</w:t>
      </w:r>
      <w:r>
        <w:rPr>
          <w:rFonts w:hint="eastAsia" w:eastAsia="仿宋_GB2312"/>
          <w:sz w:val="32"/>
          <w:szCs w:val="32"/>
        </w:rPr>
        <w:t>安康市</w:t>
      </w:r>
      <w:r>
        <w:rPr>
          <w:rFonts w:hint="eastAsia" w:eastAsia="仿宋_GB2312"/>
          <w:sz w:val="32"/>
          <w:szCs w:val="32"/>
          <w:lang w:eastAsia="zh-CN"/>
        </w:rPr>
        <w:t>白河县西营镇新建村三组，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总投资647万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元，其中环保投资23万元。该项目建筑面积2587㎡，床位设置35张，现有医护人员、行政人员共计35人，目前门诊年接待数量为28000人，年住院人数为1700人</w:t>
      </w:r>
      <w:r>
        <w:rPr>
          <w:rFonts w:hint="eastAsia" w:eastAsia="仿宋_GB2312" w:cs="Times New Roman"/>
          <w:bCs/>
          <w:sz w:val="32"/>
          <w:szCs w:val="32"/>
          <w:lang w:val="en-US" w:eastAsia="zh-CN"/>
        </w:rPr>
        <w:t>次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jc w:val="left"/>
        <w:outlineLvl w:val="9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926465</wp:posOffset>
                </wp:positionV>
                <wp:extent cx="5467350" cy="38100"/>
                <wp:effectExtent l="0" t="10795" r="0" b="273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7350" cy="38100"/>
                        </a:xfrm>
                        <a:prstGeom prst="line">
                          <a:avLst/>
                        </a:prstGeom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9.15pt;margin-top:72.95pt;height:3pt;width:430.5pt;z-index:251664384;mso-width-relative:page;mso-height-relative:page;" filled="f" stroked="t" coordsize="21600,21600" o:gfxdata="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KG1Bm7XAAAACgEAAA8AAAAAAAAAAQAg&#10;AAAAIgAAAGRycy9kb3ducmV2LnhtbFBLAQIUABQAAAAIAIdO4kAKpKoF1gEAAHIDAAAOAAAAAAAA&#10;AAEAIAAAACYBAABkcnMvZTJvRG9jLnhtbFBLBQYAAAAABgAGAFkBAABuBQAAAAA=&#10;">
                <v:fill on="f" focussize="0,0"/>
                <v:stroke weight="1.75pt" color="#FF0000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/>
          <w:bCs/>
          <w:sz w:val="32"/>
          <w:szCs w:val="32"/>
          <w:lang w:val="en-US" w:eastAsia="zh-CN"/>
        </w:rPr>
        <w:t>经审查，该项目符合国家产业政策，在采取报告表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提出的污染防治措施后，污染物可做到达标排放。该项目环境影响报告表中所列建设项目的性质、规模、地点、生产工艺和拟采取的环境保护措施可作为项目实施的依据。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项目运营管理中应重点做好的工作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应严格按照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白河县西营镇中心卫生院建设项目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环境影响报告表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的要求，落实各项环境污染防治措施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，并重点做好以下工作：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运营期间确保污水处理站正常运行，项目废水经污水处理站处理达标后排入市政污水管网，最终进入白河县西营镇污水处理厂进行处理。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各个污水处理单元均进行密封加盖，并定期喷洒抑臭剂，加强污水处理站的维护与保养，及时清理污泥，确保其正常运行。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对于产生噪声的设备采取隔声、减振等降噪措施，并加强日常维护，避免不正常运行导致噪音扰民。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按照《危险废物贮存污染控制指标》要求完善医疗废物暂存间建设，按规范张贴医疗废物贮存设施及包装物标志，加强日常管理，医疗废物定期交由有资质单位进行处置。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ascii="仿宋_GB2312" w:eastAsia="仿宋_GB2312"/>
          <w:b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三、项目建设要严格执行环评“三同时”制度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color w:val="auto"/>
          <w:sz w:val="32"/>
          <w:szCs w:val="32"/>
        </w:rPr>
        <w:t>你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/>
        </w:rPr>
        <w:t>院</w:t>
      </w:r>
      <w:r>
        <w:rPr>
          <w:rFonts w:hint="eastAsia" w:ascii="仿宋_GB2312" w:eastAsia="仿宋_GB2312" w:cs="仿宋_GB2312"/>
          <w:color w:val="auto"/>
          <w:sz w:val="32"/>
          <w:szCs w:val="32"/>
        </w:rPr>
        <w:t>应按照《建设项目环境保护管理条例》、《建设项目竣工环境保护验收暂行办法》等法律法规规定的标准和程序，自行组织环保设施竣工验收，公示验收报告，公开验收信息，经验收合格后方可正式投入使用，运营期内，规范管理，加强生态环境保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3" w:firstLineChars="200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lang w:eastAsia="zh-CN"/>
        </w:rPr>
        <w:t>四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、落实环境影响保护措施、公开环境信息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leftChars="0" w:right="0" w:rightChars="0" w:firstLine="640" w:firstLineChars="2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建设单位是建设项目选址、建设、运营全过程落实环境影响保护措施、公开环境信息的主体，应按照《建设项目环境影响评价信息公开机制方案》要求，依法依规公开项目环评信息，接受社会公众监督，并按规定接受各级生态环境主管部门的监督检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/>
        <w:outlineLvl w:val="9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/>
        <w:outlineLvl w:val="9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4480" w:firstLineChars="1400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安康市生态环境局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白河</w:t>
      </w:r>
      <w:r>
        <w:rPr>
          <w:rFonts w:hint="eastAsia" w:ascii="仿宋_GB2312" w:hAnsi="仿宋_GB2312" w:eastAsia="仿宋_GB2312" w:cs="仿宋_GB2312"/>
          <w:sz w:val="32"/>
          <w:szCs w:val="32"/>
        </w:rPr>
        <w:t>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 w:right="0" w:rightChars="0" w:firstLine="640" w:firstLineChars="200"/>
        <w:outlineLvl w:val="9"/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2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00FB3"/>
    <w:multiLevelType w:val="singleLevel"/>
    <w:tmpl w:val="67500FB3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655531"/>
    <w:rsid w:val="000075DC"/>
    <w:rsid w:val="00067B50"/>
    <w:rsid w:val="000B6F85"/>
    <w:rsid w:val="000D4464"/>
    <w:rsid w:val="000F2CB2"/>
    <w:rsid w:val="001419F1"/>
    <w:rsid w:val="001B15B4"/>
    <w:rsid w:val="00216F07"/>
    <w:rsid w:val="00221D26"/>
    <w:rsid w:val="002575FF"/>
    <w:rsid w:val="00292803"/>
    <w:rsid w:val="002A198D"/>
    <w:rsid w:val="002B0507"/>
    <w:rsid w:val="002D67E8"/>
    <w:rsid w:val="002D763D"/>
    <w:rsid w:val="002E61DA"/>
    <w:rsid w:val="002F2F8E"/>
    <w:rsid w:val="00350765"/>
    <w:rsid w:val="00372521"/>
    <w:rsid w:val="003B598F"/>
    <w:rsid w:val="003F2836"/>
    <w:rsid w:val="00427C37"/>
    <w:rsid w:val="00441058"/>
    <w:rsid w:val="00442084"/>
    <w:rsid w:val="004664D3"/>
    <w:rsid w:val="00466EF4"/>
    <w:rsid w:val="0048146F"/>
    <w:rsid w:val="004C77B5"/>
    <w:rsid w:val="004D18B9"/>
    <w:rsid w:val="004E2078"/>
    <w:rsid w:val="005117C8"/>
    <w:rsid w:val="00513221"/>
    <w:rsid w:val="005232B6"/>
    <w:rsid w:val="00557184"/>
    <w:rsid w:val="005749FB"/>
    <w:rsid w:val="0058325D"/>
    <w:rsid w:val="005B6CE4"/>
    <w:rsid w:val="005D155F"/>
    <w:rsid w:val="005E0C89"/>
    <w:rsid w:val="0062023F"/>
    <w:rsid w:val="0065503B"/>
    <w:rsid w:val="00664077"/>
    <w:rsid w:val="00696C04"/>
    <w:rsid w:val="006D4138"/>
    <w:rsid w:val="006D7184"/>
    <w:rsid w:val="006E104F"/>
    <w:rsid w:val="00702EA6"/>
    <w:rsid w:val="0070379B"/>
    <w:rsid w:val="007203B9"/>
    <w:rsid w:val="00763C2F"/>
    <w:rsid w:val="007712B2"/>
    <w:rsid w:val="007D5A08"/>
    <w:rsid w:val="007D711D"/>
    <w:rsid w:val="007E742A"/>
    <w:rsid w:val="008200B3"/>
    <w:rsid w:val="00847AED"/>
    <w:rsid w:val="008C173C"/>
    <w:rsid w:val="009006E9"/>
    <w:rsid w:val="00906BE4"/>
    <w:rsid w:val="00957590"/>
    <w:rsid w:val="00973693"/>
    <w:rsid w:val="009A22AF"/>
    <w:rsid w:val="009E0AE4"/>
    <w:rsid w:val="009E4564"/>
    <w:rsid w:val="00A33AC2"/>
    <w:rsid w:val="00A51C1F"/>
    <w:rsid w:val="00A6694E"/>
    <w:rsid w:val="00A811E3"/>
    <w:rsid w:val="00AF4634"/>
    <w:rsid w:val="00B609A0"/>
    <w:rsid w:val="00C33D45"/>
    <w:rsid w:val="00C516C8"/>
    <w:rsid w:val="00C84FF5"/>
    <w:rsid w:val="00CB5EC5"/>
    <w:rsid w:val="00CC1E4A"/>
    <w:rsid w:val="00CC5C7D"/>
    <w:rsid w:val="00D14467"/>
    <w:rsid w:val="00D54FA2"/>
    <w:rsid w:val="00D8742B"/>
    <w:rsid w:val="00DB4749"/>
    <w:rsid w:val="00DD46A5"/>
    <w:rsid w:val="00DF4414"/>
    <w:rsid w:val="00E06FCD"/>
    <w:rsid w:val="00E15B70"/>
    <w:rsid w:val="00E372B1"/>
    <w:rsid w:val="00E50512"/>
    <w:rsid w:val="00E52063"/>
    <w:rsid w:val="00E7213A"/>
    <w:rsid w:val="00E96380"/>
    <w:rsid w:val="00EB67F7"/>
    <w:rsid w:val="00F00B6C"/>
    <w:rsid w:val="00FD7802"/>
    <w:rsid w:val="026F5663"/>
    <w:rsid w:val="03C27E89"/>
    <w:rsid w:val="049237D4"/>
    <w:rsid w:val="04DD2902"/>
    <w:rsid w:val="06C21D46"/>
    <w:rsid w:val="09101466"/>
    <w:rsid w:val="0D7A4984"/>
    <w:rsid w:val="137248B9"/>
    <w:rsid w:val="14B7738D"/>
    <w:rsid w:val="15C86D77"/>
    <w:rsid w:val="170014B4"/>
    <w:rsid w:val="210C52CF"/>
    <w:rsid w:val="21177E63"/>
    <w:rsid w:val="24C5067A"/>
    <w:rsid w:val="299E157B"/>
    <w:rsid w:val="2A324A13"/>
    <w:rsid w:val="2C7D270B"/>
    <w:rsid w:val="2E9D0D85"/>
    <w:rsid w:val="30D2552D"/>
    <w:rsid w:val="32355590"/>
    <w:rsid w:val="339A49C2"/>
    <w:rsid w:val="35FF36A0"/>
    <w:rsid w:val="364658FC"/>
    <w:rsid w:val="39C03895"/>
    <w:rsid w:val="3BC02597"/>
    <w:rsid w:val="475F7B77"/>
    <w:rsid w:val="4AAD560E"/>
    <w:rsid w:val="4CBB4246"/>
    <w:rsid w:val="4DED3548"/>
    <w:rsid w:val="515F3FE0"/>
    <w:rsid w:val="522D0819"/>
    <w:rsid w:val="53752206"/>
    <w:rsid w:val="55B72F65"/>
    <w:rsid w:val="56655531"/>
    <w:rsid w:val="56867174"/>
    <w:rsid w:val="58562C38"/>
    <w:rsid w:val="5B0D13BC"/>
    <w:rsid w:val="5C566DAE"/>
    <w:rsid w:val="5EAD600A"/>
    <w:rsid w:val="5F781F9F"/>
    <w:rsid w:val="5F960892"/>
    <w:rsid w:val="66B81035"/>
    <w:rsid w:val="67AE21EC"/>
    <w:rsid w:val="68337480"/>
    <w:rsid w:val="69447FD8"/>
    <w:rsid w:val="6B2A0B86"/>
    <w:rsid w:val="6C6B0BE8"/>
    <w:rsid w:val="6C7C5C09"/>
    <w:rsid w:val="6F147894"/>
    <w:rsid w:val="71DD421E"/>
    <w:rsid w:val="754E7453"/>
    <w:rsid w:val="75E92DF5"/>
    <w:rsid w:val="76975EB9"/>
    <w:rsid w:val="76CE6487"/>
    <w:rsid w:val="79715B32"/>
    <w:rsid w:val="7B431D65"/>
    <w:rsid w:val="7C431960"/>
    <w:rsid w:val="7DEB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qFormat/>
    <w:uiPriority w:val="0"/>
    <w:rPr>
      <w:rFonts w:cs="宋体"/>
      <w:color w:val="000000"/>
      <w:sz w:val="24"/>
      <w:szCs w:val="24"/>
    </w:rPr>
  </w:style>
  <w:style w:type="paragraph" w:customStyle="1" w:styleId="3">
    <w:name w:val="纯文本1"/>
    <w:basedOn w:val="1"/>
    <w:qFormat/>
    <w:uiPriority w:val="99"/>
    <w:pPr>
      <w:autoSpaceDE w:val="0"/>
      <w:autoSpaceDN w:val="0"/>
      <w:adjustRightInd w:val="0"/>
      <w:textAlignment w:val="baseline"/>
    </w:pPr>
    <w:rPr>
      <w:rFonts w:ascii="宋体"/>
      <w:szCs w:val="20"/>
    </w:rPr>
  </w:style>
  <w:style w:type="paragraph" w:styleId="4">
    <w:name w:val="Body Text"/>
    <w:basedOn w:val="1"/>
    <w:qFormat/>
    <w:uiPriority w:val="0"/>
    <w:pPr>
      <w:widowControl/>
      <w:snapToGrid w:val="0"/>
      <w:spacing w:before="60" w:after="160" w:line="259" w:lineRule="auto"/>
      <w:ind w:right="113"/>
    </w:pPr>
    <w:rPr>
      <w:kern w:val="0"/>
      <w:sz w:val="1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 2"/>
    <w:basedOn w:val="1"/>
    <w:next w:val="1"/>
    <w:qFormat/>
    <w:uiPriority w:val="0"/>
    <w:pPr>
      <w:ind w:firstLine="420" w:firstLineChars="200"/>
    </w:p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qFormat/>
    <w:uiPriority w:val="0"/>
  </w:style>
  <w:style w:type="paragraph" w:customStyle="1" w:styleId="12">
    <w:name w:val="p0"/>
    <w:basedOn w:val="1"/>
    <w:qFormat/>
    <w:uiPriority w:val="0"/>
    <w:pPr>
      <w:widowControl/>
      <w:ind w:firstLine="480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13">
    <w:name w:val="样式 样式 样式 首行缩进:  1 字符 + 首行缩进:  2 字符1 + 首行缩进:  2 字符2"/>
    <w:basedOn w:val="1"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paragraph" w:customStyle="1" w:styleId="14">
    <w:name w:val="Char Char8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928</Words>
  <Characters>950</Characters>
  <Lines>11</Lines>
  <Paragraphs>3</Paragraphs>
  <TotalTime>0</TotalTime>
  <ScaleCrop>false</ScaleCrop>
  <LinksUpToDate>false</LinksUpToDate>
  <CharactersWithSpaces>1016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2019-12-25T06:26:00Z</dcterms:created>
  <dc:creator>晨曦</dc:creator>
  <cp:lastModifiedBy>Administrator</cp:lastModifiedBy>
  <cp:lastPrinted>2024-12-04T08:30:00Z</cp:lastPrinted>
  <dcterms:modified xsi:type="dcterms:W3CDTF">2025-03-24T08:21:40Z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315B124CDF2D4A259A654C1227A9B766</vt:lpwstr>
  </property>
</Properties>
</file>