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安康市生态环境局白河分局</w:t>
      </w:r>
    </w:p>
    <w:p>
      <w:pPr>
        <w:spacing w:line="640" w:lineRule="exact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关于白河县新城医院迁建项目环境影响报告表的批复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/>
          <w:color w:val="FF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白河县新城医院有限公司：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你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公司</w:t>
      </w:r>
      <w:r>
        <w:rPr>
          <w:rFonts w:hint="eastAsia" w:ascii="仿宋_GB2312" w:eastAsia="仿宋_GB2312" w:cs="仿宋_GB2312"/>
          <w:sz w:val="32"/>
          <w:szCs w:val="32"/>
        </w:rPr>
        <w:t>报来的《白河县新城医院迁建项目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环境影响报告表</w:t>
      </w:r>
      <w:r>
        <w:rPr>
          <w:rFonts w:hint="eastAsia" w:ascii="仿宋_GB2312" w:eastAsia="仿宋_GB2312" w:cs="仿宋_GB2312"/>
          <w:sz w:val="32"/>
          <w:szCs w:val="32"/>
        </w:rPr>
        <w:t>》及相关报批要件收悉。经研究，批复如下：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outlineLvl w:val="9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 w:cs="仿宋_GB2312"/>
          <w:b/>
          <w:bCs/>
          <w:sz w:val="32"/>
          <w:szCs w:val="32"/>
        </w:rPr>
        <w:t>一、项目概况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白河县新城医院迁建项目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位于</w:t>
      </w:r>
      <w:r>
        <w:rPr>
          <w:rFonts w:hint="eastAsia" w:ascii="仿宋_GB2312" w:eastAsia="仿宋_GB2312" w:cs="仿宋_GB2312"/>
          <w:sz w:val="32"/>
          <w:szCs w:val="32"/>
        </w:rPr>
        <w:t>陕西省安康市白河县城关镇向荣社区，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用地面积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1200㎡</w:t>
      </w:r>
      <w:r>
        <w:rPr>
          <w:rFonts w:hint="eastAsia" w:ascii="仿宋_GB2312" w:eastAsia="仿宋_GB2312" w:cs="仿宋_GB2312"/>
          <w:sz w:val="32"/>
          <w:szCs w:val="32"/>
        </w:rPr>
        <w:t>。本项目总投资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2000万</w:t>
      </w:r>
      <w:r>
        <w:rPr>
          <w:rFonts w:hint="eastAsia" w:ascii="仿宋_GB2312" w:eastAsia="仿宋_GB2312" w:cs="仿宋_GB2312"/>
          <w:sz w:val="32"/>
          <w:szCs w:val="32"/>
        </w:rPr>
        <w:t>元，其中环保投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资77</w:t>
      </w:r>
      <w:r>
        <w:rPr>
          <w:rFonts w:hint="eastAsia" w:ascii="仿宋_GB2312" w:eastAsia="仿宋_GB2312" w:cs="仿宋_GB2312"/>
          <w:sz w:val="32"/>
          <w:szCs w:val="32"/>
        </w:rPr>
        <w:t>万元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。该项目</w:t>
      </w:r>
      <w:r>
        <w:rPr>
          <w:rFonts w:hint="eastAsia" w:ascii="仿宋_GB2312" w:eastAsia="仿宋_GB2312" w:cs="仿宋_GB2312"/>
          <w:sz w:val="32"/>
          <w:szCs w:val="32"/>
        </w:rPr>
        <w:t>租赁白河县医养服务中心 1-8 层空置房屋作为经营场所，同时为白河县医养服务中心就住人员提供医疗服务，供水、供电配套设施依托白河县医养服务中心现有设施，迁建项目完成后日门诊接诊量将得到提升。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经审查，该项目符合“三线一单”要求，因此我分局原则同意你单位按照《白河县新城医院迁建项目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环境影响报告表</w:t>
      </w:r>
      <w:r>
        <w:rPr>
          <w:rFonts w:hint="eastAsia" w:ascii="仿宋_GB2312" w:eastAsia="仿宋_GB2312" w:cs="仿宋_GB2312"/>
          <w:sz w:val="32"/>
          <w:szCs w:val="32"/>
        </w:rPr>
        <w:t>》中所列的建设地点、性质、规模、环境保护措施进行项目建设。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outlineLvl w:val="9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 w:cs="仿宋_GB2312"/>
          <w:b/>
          <w:bCs/>
          <w:sz w:val="32"/>
          <w:szCs w:val="32"/>
        </w:rPr>
        <w:t>二、项目建设与运营管理中应重点做好的工作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你单位应严格按照《白河县新城医院迁建项目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环境影响报告表</w:t>
      </w:r>
      <w:r>
        <w:rPr>
          <w:rFonts w:hint="eastAsia" w:ascii="仿宋_GB2312" w:eastAsia="仿宋_GB2312" w:cs="仿宋_GB2312"/>
          <w:sz w:val="32"/>
          <w:szCs w:val="32"/>
        </w:rPr>
        <w:t>》的要求，落实建设期和运营期的各项环境污染防治措施，同时重点做好以下工作：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（一）规范建设污水处理站，运营期确保污水处理设施正常运行，医疗废水经处理后满足《医疗机构水污染物排放标准》（GB18466-2005）预处理标准要求和《污水排入城镇下水道水质标准》（GB/T31962-2015）B等级标准后排入市政污水管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sz w:val="32"/>
          <w:szCs w:val="32"/>
        </w:rPr>
        <w:t>（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二</w:t>
      </w:r>
      <w:r>
        <w:rPr>
          <w:rFonts w:hint="eastAsia" w:ascii="仿宋_GB2312" w:eastAsia="仿宋_GB2312" w:cs="仿宋_GB2312"/>
          <w:sz w:val="32"/>
          <w:szCs w:val="32"/>
        </w:rPr>
        <w:t>）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运行期加强</w:t>
      </w:r>
      <w:bookmarkStart w:id="0" w:name="_GoBack"/>
      <w:bookmarkEnd w:id="0"/>
      <w:r>
        <w:rPr>
          <w:rFonts w:hint="eastAsia" w:ascii="仿宋_GB2312" w:eastAsia="仿宋_GB2312" w:cs="仿宋_GB2312"/>
          <w:sz w:val="32"/>
          <w:szCs w:val="32"/>
          <w:lang w:eastAsia="zh-CN"/>
        </w:rPr>
        <w:t>污水处理站的维护保养，做好密闭，定期喷洒抑臭剂。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sz w:val="32"/>
          <w:szCs w:val="32"/>
        </w:rPr>
        <w:t>（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三</w:t>
      </w:r>
      <w:r>
        <w:rPr>
          <w:rFonts w:hint="eastAsia" w:ascii="仿宋_GB2312" w:eastAsia="仿宋_GB2312" w:cs="仿宋_GB2312"/>
          <w:sz w:val="32"/>
          <w:szCs w:val="32"/>
        </w:rPr>
        <w:t>）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设置医疗废物暂存间，规范管理，医疗废物实施分类收集贮存，定期交由有资质单位处理；污水处理站污泥经消毒后交由有资质单位处理。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 w:cs="仿宋_GB2312"/>
          <w:b/>
          <w:bCs/>
          <w:sz w:val="32"/>
          <w:szCs w:val="32"/>
        </w:rPr>
        <w:t>三、项目建设要严格执行环评“三同时”制度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项目建成后，你单位应按照《建设项目环境保护管理条例》、《建设项目竣工环境保护验收暂行办法》等法律法规规定的标准和程序，自行组织环保设施竣工验收，公示验收报告，公开验收信息，经验收合格后方可正式投入使用，运营期内，规范管理，加强生态环境保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outlineLvl w:val="9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 w:cs="仿宋_GB2312"/>
          <w:b/>
          <w:bCs/>
          <w:sz w:val="32"/>
          <w:szCs w:val="32"/>
        </w:rPr>
        <w:t>四、落实环境影响保护措施、公开环境信息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建设单位是建设项目选址、建设、运营全过程落实环境影响保护措施、公开环境信息的主体，应按照《建设项目环境影响评价信息公开机制方案》要求，依法依规公开项目环评信息，接受社会公众监督，并按规定接受各级生态环境主管部门的监督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outlineLvl w:val="9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right"/>
        <w:textAlignment w:val="auto"/>
        <w:outlineLvl w:val="9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安康市生态环境局白河分局</w:t>
      </w:r>
      <w:r>
        <w:rPr>
          <w:rFonts w:ascii="仿宋_GB2312" w:eastAsia="仿宋_GB2312" w:cs="仿宋_GB2312"/>
          <w:sz w:val="32"/>
          <w:szCs w:val="32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640" w:firstLine="640" w:firstLineChars="200"/>
        <w:jc w:val="center"/>
        <w:textAlignment w:val="auto"/>
        <w:outlineLvl w:val="9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 xml:space="preserve">                             202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 w:cs="仿宋_GB2312"/>
          <w:sz w:val="32"/>
          <w:szCs w:val="32"/>
        </w:rPr>
        <w:t>年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 w:cs="仿宋_GB2312"/>
          <w:sz w:val="32"/>
          <w:szCs w:val="32"/>
        </w:rPr>
        <w:t>月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 w:cs="仿宋_GB2312"/>
          <w:sz w:val="32"/>
          <w:szCs w:val="32"/>
        </w:rPr>
        <w:t>日</w:t>
      </w:r>
      <w:r>
        <w:rPr>
          <w:rFonts w:ascii="仿宋_GB2312" w:eastAsia="仿宋_GB2312" w:cs="仿宋_GB2312"/>
          <w:sz w:val="32"/>
          <w:szCs w:val="32"/>
        </w:rPr>
        <w:t xml:space="preserve">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C4F"/>
    <w:rsid w:val="000033E6"/>
    <w:rsid w:val="0003121D"/>
    <w:rsid w:val="00081DA5"/>
    <w:rsid w:val="000C0FA8"/>
    <w:rsid w:val="0012053A"/>
    <w:rsid w:val="00181C4F"/>
    <w:rsid w:val="00227DB3"/>
    <w:rsid w:val="00266D8F"/>
    <w:rsid w:val="002A6062"/>
    <w:rsid w:val="003411BA"/>
    <w:rsid w:val="003A3DA9"/>
    <w:rsid w:val="003E4DF0"/>
    <w:rsid w:val="00413E82"/>
    <w:rsid w:val="00427624"/>
    <w:rsid w:val="00434C08"/>
    <w:rsid w:val="00493C0F"/>
    <w:rsid w:val="004D05C7"/>
    <w:rsid w:val="00526053"/>
    <w:rsid w:val="00617ECB"/>
    <w:rsid w:val="006431DE"/>
    <w:rsid w:val="00666EE0"/>
    <w:rsid w:val="0069541F"/>
    <w:rsid w:val="007D0091"/>
    <w:rsid w:val="007D4E44"/>
    <w:rsid w:val="007E12FE"/>
    <w:rsid w:val="0082615F"/>
    <w:rsid w:val="0087614A"/>
    <w:rsid w:val="008A50A0"/>
    <w:rsid w:val="008E79BA"/>
    <w:rsid w:val="0099379F"/>
    <w:rsid w:val="009A3378"/>
    <w:rsid w:val="009A3CB5"/>
    <w:rsid w:val="009B3B2E"/>
    <w:rsid w:val="009C12E0"/>
    <w:rsid w:val="009D375C"/>
    <w:rsid w:val="009D58D6"/>
    <w:rsid w:val="00A2603A"/>
    <w:rsid w:val="00A47C25"/>
    <w:rsid w:val="00A6071B"/>
    <w:rsid w:val="00A614F4"/>
    <w:rsid w:val="00AA5C99"/>
    <w:rsid w:val="00B21230"/>
    <w:rsid w:val="00C25FCE"/>
    <w:rsid w:val="00C62BD1"/>
    <w:rsid w:val="00C81ABA"/>
    <w:rsid w:val="00D46589"/>
    <w:rsid w:val="00D60971"/>
    <w:rsid w:val="00E245B7"/>
    <w:rsid w:val="00E3197D"/>
    <w:rsid w:val="00F16051"/>
    <w:rsid w:val="00FA1F7F"/>
    <w:rsid w:val="00FA34C2"/>
    <w:rsid w:val="00FF393B"/>
    <w:rsid w:val="048E7436"/>
    <w:rsid w:val="1AD91E61"/>
    <w:rsid w:val="25BF5C42"/>
    <w:rsid w:val="289648E3"/>
    <w:rsid w:val="2D1144A0"/>
    <w:rsid w:val="38F44F38"/>
    <w:rsid w:val="3FD80752"/>
    <w:rsid w:val="401E1C87"/>
    <w:rsid w:val="41125EE9"/>
    <w:rsid w:val="4560044D"/>
    <w:rsid w:val="4FD60F20"/>
    <w:rsid w:val="51202418"/>
    <w:rsid w:val="51D373AF"/>
    <w:rsid w:val="57752151"/>
    <w:rsid w:val="5F067E28"/>
    <w:rsid w:val="6A2A79B2"/>
    <w:rsid w:val="711A0020"/>
    <w:rsid w:val="74FB4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nhideWhenUsed="0" w:uiPriority="99" w:semiHidden="0" w:name="heading 3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3"/>
    <w:basedOn w:val="1"/>
    <w:next w:val="1"/>
    <w:link w:val="7"/>
    <w:qFormat/>
    <w:uiPriority w:val="99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5">
    <w:name w:val="Default Paragraph Font"/>
    <w:semiHidden/>
    <w:qFormat/>
    <w:uiPriority w:val="99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Heading 3 Char"/>
    <w:basedOn w:val="5"/>
    <w:link w:val="2"/>
    <w:semiHidden/>
    <w:qFormat/>
    <w:locked/>
    <w:uiPriority w:val="9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8">
    <w:name w:val="Header Char"/>
    <w:basedOn w:val="5"/>
    <w:link w:val="4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Footer Char"/>
    <w:basedOn w:val="5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3</Pages>
  <Words>200</Words>
  <Characters>1141</Characters>
  <Lines>0</Lines>
  <Paragraphs>0</Paragraphs>
  <TotalTime>28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2021-02-04T01:38:00Z</dcterms:created>
  <dc:creator>Admin</dc:creator>
  <cp:lastModifiedBy>Administrator</cp:lastModifiedBy>
  <cp:lastPrinted>2023-05-05T06:39:00Z</cp:lastPrinted>
  <dcterms:modified xsi:type="dcterms:W3CDTF">2024-03-15T03:00:38Z</dcterms:modified>
  <dc:title>安康市生态环境局白河分局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