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6"/>
        <w:tblpPr w:leftFromText="180" w:rightFromText="180" w:vertAnchor="text" w:tblpY="1"/>
        <w:tblOverlap w:val="never"/>
        <w:tblW w:w="6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9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18"/>
                <w:szCs w:val="18"/>
              </w:rPr>
              <w:t>许可证号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18"/>
                <w:szCs w:val="18"/>
              </w:rPr>
              <w:t>企业(字号)名称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18"/>
                <w:szCs w:val="18"/>
              </w:rPr>
              <w:t>负责人(经营者)姓名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610929100125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白河县中厂镇陈继凤商店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陈继凤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610929100451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白河县惠康超市西营加盟店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范德桂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610929101000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白河县君友超市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管春友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610929102504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白河县中厂镇便民超市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韩剑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610929100039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白河县先凤副食店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胡先凤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610929102564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白河县麻虎镇滨江农副产品平价超市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610929100408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白河县冷水镇李相平商店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李相平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610929100079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白河县李兴琴便利商店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李兴琴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610929100386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白河县麻虎镇廖正菊商店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廖正菊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610929100891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白河县邱兴芳商店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邱兴芳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610929101082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白河县城关惠民超市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王太刚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610929102313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白河县宝贝多童装店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卫晓君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610929102538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白河县城关镇顺宾商行便利店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杨小红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610929100924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白河县煜博烟酒商行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610929101056</w:t>
            </w:r>
          </w:p>
        </w:tc>
        <w:tc>
          <w:tcPr>
            <w:tcW w:w="2693" w:type="dxa"/>
          </w:tcPr>
          <w:tbl>
            <w:tblPr>
              <w:tblStyle w:val="5"/>
              <w:tblW w:w="3065" w:type="dxa"/>
              <w:tblCellSpacing w:w="15" w:type="dxa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0"/>
              <w:gridCol w:w="2965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7" w:hRule="atLeast"/>
                <w:tblCellSpacing w:w="15" w:type="dxa"/>
              </w:trPr>
              <w:tc>
                <w:tcPr>
                  <w:tcW w:w="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inorEastAsia" w:hAnsiTheme="min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vAlign w:val="center"/>
                </w:tcPr>
                <w:p>
                  <w:pPr>
                    <w:widowControl/>
                    <w:ind w:firstLine="360" w:firstLineChars="200"/>
                    <w:rPr>
                      <w:rFonts w:cs="宋体" w:ascii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18"/>
                      <w:szCs w:val="18"/>
                    </w:rPr>
                    <w:t>白河县好再来旅馆</w:t>
                  </w:r>
                </w:p>
              </w:tc>
            </w:tr>
          </w:tbl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王绍平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610929100294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白河县双丰镇小红商店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张晓红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610929100628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白河县麻虎镇纪昌喜商店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钱道义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84" w:type="dxa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610929100607</w:t>
            </w: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白河县麻虎镇康银村惠康超市加盟店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夏洪明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84" w:type="dxa"/>
          </w:tcPr>
          <w:tbl>
            <w:tblPr>
              <w:tblStyle w:val="5"/>
              <w:tblW w:w="1827" w:type="dxa"/>
              <w:tblCellSpacing w:w="15" w:type="dxa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0"/>
              <w:gridCol w:w="1727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7" w:hRule="atLeast"/>
                <w:tblCellSpacing w:w="15" w:type="dxa"/>
              </w:trPr>
              <w:tc>
                <w:tcPr>
                  <w:tcW w:w="55" w:type="dxa"/>
                  <w:vAlign w:val="center"/>
                </w:tcPr>
                <w:p>
                  <w:pPr>
                    <w:widowControl/>
                    <w:ind w:right="750"/>
                    <w:jc w:val="center"/>
                    <w:rPr>
                      <w:rFonts w:cs="宋体" w:asciiTheme="minorEastAsia" w:hAnsiTheme="min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widowControl/>
                    <w:rPr>
                      <w:rFonts w:cs="宋体" w:ascii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cs="宋体" w:asciiTheme="minorEastAsia" w:hAnsiTheme="minorEastAsia"/>
                      <w:kern w:val="0"/>
                      <w:sz w:val="18"/>
                      <w:szCs w:val="18"/>
                    </w:rPr>
                    <w:t>610929102543</w:t>
                  </w:r>
                </w:p>
              </w:tc>
            </w:tr>
          </w:tbl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白河县双丰镇新一佳超市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饶春宏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F8"/>
    <w:rsid w:val="00314480"/>
    <w:rsid w:val="00410B7C"/>
    <w:rsid w:val="00526AB0"/>
    <w:rsid w:val="005A2BDA"/>
    <w:rsid w:val="009D3BF8"/>
    <w:rsid w:val="00A94831"/>
    <w:rsid w:val="00D02975"/>
    <w:rsid w:val="00E803A3"/>
    <w:rsid w:val="0F7E29D8"/>
    <w:rsid w:val="2403321B"/>
    <w:rsid w:val="542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126</Words>
  <Characters>719</Characters>
  <Lines>5</Lines>
  <Paragraphs>1</Paragraphs>
  <TotalTime>3</TotalTime>
  <ScaleCrop>false</ScaleCrop>
  <LinksUpToDate>false</LinksUpToDate>
  <CharactersWithSpaces>844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2018-09-26T02:41:00Z</dcterms:created>
  <dc:creator>NTKO</dc:creator>
  <cp:lastModifiedBy>LudwigII</cp:lastModifiedBy>
  <cp:lastPrinted>2018-09-26T02:42:00Z</cp:lastPrinted>
  <dcterms:modified xsi:type="dcterms:W3CDTF">2018-09-26T07:17:17Z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